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A8D6AC" w14:textId="77777777" w:rsidR="00C373D3" w:rsidRPr="006F6C14" w:rsidRDefault="00C373D3" w:rsidP="00C373D3">
      <w:pPr>
        <w:ind w:right="-426"/>
        <w:rPr>
          <w:b/>
          <w:bCs/>
          <w:color w:val="FF0000"/>
          <w:sz w:val="26"/>
          <w:rtl/>
        </w:rPr>
      </w:pPr>
    </w:p>
    <w:p w14:paraId="128B56BD" w14:textId="77777777" w:rsidR="006F6C14" w:rsidRPr="00314B9E" w:rsidRDefault="006F6C14" w:rsidP="006F6C14">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Pr>
          <w:rFonts w:asciiTheme="majorBidi" w:hAnsiTheme="majorBidi" w:hint="cs"/>
          <w:b/>
          <w:bCs/>
          <w:sz w:val="28"/>
          <w:szCs w:val="28"/>
          <w:u w:val="single"/>
          <w:rtl/>
        </w:rPr>
        <w:t>2018/5</w:t>
      </w:r>
      <w:r w:rsidRPr="00314B9E">
        <w:rPr>
          <w:rFonts w:asciiTheme="majorBidi" w:hAnsiTheme="majorBidi"/>
          <w:b/>
          <w:bCs/>
          <w:sz w:val="28"/>
          <w:szCs w:val="28"/>
          <w:u w:val="single"/>
          <w:rtl/>
        </w:rPr>
        <w:t xml:space="preserve"> למתן </w:t>
      </w:r>
      <w:r w:rsidRPr="00BE55A5">
        <w:rPr>
          <w:rFonts w:asciiTheme="majorBidi" w:hAnsiTheme="majorBidi"/>
          <w:b/>
          <w:bCs/>
          <w:sz w:val="28"/>
          <w:szCs w:val="28"/>
          <w:u w:val="single"/>
          <w:rtl/>
        </w:rPr>
        <w:t xml:space="preserve">שירותי טיסות מסוקים לסיור ופיקוח על פעילות בעלי זכויות נפט בים </w:t>
      </w:r>
      <w:r w:rsidRPr="00A126B8">
        <w:rPr>
          <w:rFonts w:asciiTheme="majorBidi" w:hAnsiTheme="majorBidi"/>
          <w:b/>
          <w:bCs/>
          <w:sz w:val="28"/>
          <w:szCs w:val="28"/>
          <w:u w:val="single"/>
          <w:rtl/>
        </w:rPr>
        <w:t>עבור משרד האנרגיה</w:t>
      </w:r>
    </w:p>
    <w:p w14:paraId="7602EC8C" w14:textId="77777777" w:rsidR="00A7099E" w:rsidRPr="006F6C14" w:rsidRDefault="00A7099E" w:rsidP="00A7099E">
      <w:pPr>
        <w:pStyle w:val="af"/>
        <w:spacing w:line="276" w:lineRule="auto"/>
        <w:ind w:left="360"/>
        <w:rPr>
          <w:rFonts w:ascii="Arial" w:hAnsi="Arial"/>
          <w:b/>
          <w:bCs/>
          <w:color w:val="FF0000"/>
          <w:u w:val="single"/>
          <w:rtl/>
        </w:rPr>
      </w:pPr>
    </w:p>
    <w:p w14:paraId="1128ED4A" w14:textId="55814157" w:rsidR="006F6C14" w:rsidRPr="00314B9E" w:rsidRDefault="006F6C14" w:rsidP="006F6C14">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באמצעות </w:t>
      </w:r>
      <w:proofErr w:type="spellStart"/>
      <w:r w:rsidRPr="00441D88">
        <w:rPr>
          <w:rFonts w:ascii="Arial" w:hAnsi="Arial" w:hint="cs"/>
          <w:b/>
          <w:bCs/>
          <w:szCs w:val="24"/>
          <w:rtl/>
        </w:rPr>
        <w:t>מינהל</w:t>
      </w:r>
      <w:proofErr w:type="spellEnd"/>
      <w:r w:rsidRPr="00441D88">
        <w:rPr>
          <w:rFonts w:ascii="Arial" w:hAnsi="Arial" w:hint="cs"/>
          <w:b/>
          <w:bCs/>
          <w:szCs w:val="24"/>
          <w:rtl/>
        </w:rPr>
        <w:t xml:space="preserve"> אוצרות טבע</w:t>
      </w:r>
      <w:r w:rsidRPr="00314B9E">
        <w:rPr>
          <w:rFonts w:asciiTheme="majorBidi" w:hAnsiTheme="majorBidi"/>
          <w:b/>
          <w:bCs/>
          <w:szCs w:val="24"/>
          <w:rtl/>
        </w:rPr>
        <w:t xml:space="preserve"> </w:t>
      </w:r>
      <w:r w:rsidRPr="00314B9E">
        <w:rPr>
          <w:rFonts w:asciiTheme="majorBidi" w:hAnsiTheme="majorBidi"/>
          <w:szCs w:val="24"/>
          <w:rtl/>
        </w:rPr>
        <w:t xml:space="preserve">מפרסם בזאת מכרז למתן שירותי </w:t>
      </w:r>
      <w:r w:rsidRPr="00441D88">
        <w:rPr>
          <w:rFonts w:ascii="Arial" w:hAnsi="Arial"/>
          <w:szCs w:val="24"/>
          <w:rtl/>
        </w:rPr>
        <w:t xml:space="preserve">טיסות </w:t>
      </w:r>
      <w:r>
        <w:rPr>
          <w:rFonts w:ascii="Arial" w:hAnsi="Arial" w:hint="cs"/>
          <w:szCs w:val="24"/>
          <w:rtl/>
        </w:rPr>
        <w:t xml:space="preserve">מסוקים לשם </w:t>
      </w:r>
      <w:r w:rsidRPr="00441D88">
        <w:rPr>
          <w:rFonts w:ascii="Arial" w:hAnsi="Arial"/>
          <w:szCs w:val="24"/>
          <w:rtl/>
        </w:rPr>
        <w:t>סיור ופיקוח</w:t>
      </w:r>
      <w:r w:rsidRPr="00441D88">
        <w:rPr>
          <w:rFonts w:ascii="Arial" w:hAnsi="Arial" w:hint="cs"/>
          <w:szCs w:val="24"/>
          <w:rtl/>
        </w:rPr>
        <w:t xml:space="preserve"> על פעילות בעלי זכויות נפט בים</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sidRPr="00A83A9A">
        <w:rPr>
          <w:rFonts w:asciiTheme="majorBidi" w:hAnsiTheme="majorBidi"/>
          <w:szCs w:val="24"/>
          <w:rtl/>
        </w:rPr>
        <w:t>המסומן כ</w:t>
      </w:r>
      <w:r w:rsidRPr="00A83A9A">
        <w:rPr>
          <w:rFonts w:asciiTheme="majorBidi" w:hAnsiTheme="majorBidi"/>
          <w:b/>
          <w:bCs/>
          <w:szCs w:val="24"/>
          <w:rtl/>
        </w:rPr>
        <w:t>נספח א'</w:t>
      </w:r>
      <w:r>
        <w:rPr>
          <w:rFonts w:asciiTheme="majorBidi" w:hAnsiTheme="majorBidi" w:hint="cs"/>
          <w:b/>
          <w:bCs/>
          <w:szCs w:val="24"/>
          <w:rtl/>
        </w:rPr>
        <w:t>1</w:t>
      </w:r>
      <w:r w:rsidRPr="00A83A9A">
        <w:rPr>
          <w:rFonts w:asciiTheme="majorBidi" w:hAnsiTheme="majorBidi"/>
          <w:b/>
          <w:bCs/>
          <w:szCs w:val="24"/>
          <w:rtl/>
        </w:rPr>
        <w:t>.</w:t>
      </w:r>
    </w:p>
    <w:p w14:paraId="6A23E634" w14:textId="77777777" w:rsidR="006F6C14" w:rsidRPr="00314B9E" w:rsidRDefault="006F6C14" w:rsidP="006F6C14">
      <w:pPr>
        <w:autoSpaceDE w:val="0"/>
        <w:autoSpaceDN w:val="0"/>
        <w:adjustRightInd w:val="0"/>
        <w:spacing w:line="360" w:lineRule="auto"/>
        <w:jc w:val="both"/>
        <w:rPr>
          <w:rFonts w:asciiTheme="majorBidi" w:hAnsiTheme="majorBidi"/>
          <w:b/>
          <w:bCs/>
          <w:szCs w:val="24"/>
          <w:u w:val="single"/>
          <w:rtl/>
        </w:rPr>
      </w:pPr>
    </w:p>
    <w:p w14:paraId="7E434D2D" w14:textId="77777777" w:rsidR="006F6C14" w:rsidRPr="004A7B56" w:rsidRDefault="006F6C14" w:rsidP="006F6C14">
      <w:pPr>
        <w:pStyle w:val="ad"/>
        <w:numPr>
          <w:ilvl w:val="0"/>
          <w:numId w:val="49"/>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76F4B3F3" w14:textId="30FC10CA" w:rsidR="006F6C14" w:rsidRPr="009728B7" w:rsidRDefault="006F6C14" w:rsidP="006F6C14">
      <w:pPr>
        <w:pStyle w:val="ad"/>
        <w:numPr>
          <w:ilvl w:val="1"/>
          <w:numId w:val="50"/>
        </w:numPr>
        <w:spacing w:line="360" w:lineRule="auto"/>
        <w:ind w:left="736" w:hanging="567"/>
        <w:jc w:val="both"/>
        <w:rPr>
          <w:rFonts w:asciiTheme="majorBidi" w:hAnsiTheme="majorBidi"/>
          <w:szCs w:val="24"/>
        </w:rPr>
      </w:pPr>
      <w:r w:rsidRPr="009728B7">
        <w:rPr>
          <w:rFonts w:asciiTheme="majorBidi" w:hAnsiTheme="majorBidi"/>
          <w:szCs w:val="24"/>
          <w:rtl/>
        </w:rPr>
        <w:t xml:space="preserve">המשרד, באמצעות </w:t>
      </w:r>
      <w:proofErr w:type="spellStart"/>
      <w:r w:rsidRPr="009728B7">
        <w:rPr>
          <w:rFonts w:asciiTheme="majorBidi" w:hAnsiTheme="majorBidi"/>
          <w:szCs w:val="24"/>
          <w:rtl/>
        </w:rPr>
        <w:t>מינהל</w:t>
      </w:r>
      <w:proofErr w:type="spellEnd"/>
      <w:r w:rsidRPr="009728B7">
        <w:rPr>
          <w:rFonts w:asciiTheme="majorBidi" w:hAnsiTheme="majorBidi"/>
          <w:szCs w:val="24"/>
          <w:rtl/>
        </w:rPr>
        <w:t xml:space="preserve"> </w:t>
      </w:r>
      <w:r>
        <w:rPr>
          <w:rFonts w:asciiTheme="majorBidi" w:hAnsiTheme="majorBidi" w:hint="cs"/>
          <w:szCs w:val="24"/>
          <w:rtl/>
        </w:rPr>
        <w:t>אוצרות טבע</w:t>
      </w:r>
      <w:r w:rsidRPr="009728B7">
        <w:rPr>
          <w:rFonts w:asciiTheme="majorBidi" w:hAnsiTheme="majorBidi"/>
          <w:szCs w:val="24"/>
          <w:rtl/>
        </w:rPr>
        <w:t xml:space="preserve">, מבקש לקבל הצעות למתן שירותי </w:t>
      </w:r>
      <w:r w:rsidRPr="00441D88">
        <w:rPr>
          <w:rFonts w:ascii="Arial" w:hAnsi="Arial"/>
          <w:szCs w:val="24"/>
          <w:rtl/>
        </w:rPr>
        <w:t xml:space="preserve">טיסות </w:t>
      </w:r>
      <w:r>
        <w:rPr>
          <w:rFonts w:ascii="Arial" w:hAnsi="Arial" w:hint="cs"/>
          <w:szCs w:val="24"/>
          <w:rtl/>
        </w:rPr>
        <w:t xml:space="preserve">מסוקים לשם </w:t>
      </w:r>
      <w:r w:rsidRPr="00441D88">
        <w:rPr>
          <w:rFonts w:ascii="Arial" w:hAnsi="Arial"/>
          <w:szCs w:val="24"/>
          <w:rtl/>
        </w:rPr>
        <w:t>סיור ופיקוח</w:t>
      </w:r>
      <w:r w:rsidRPr="00441D88">
        <w:rPr>
          <w:rFonts w:ascii="Arial" w:hAnsi="Arial" w:hint="cs"/>
          <w:szCs w:val="24"/>
          <w:rtl/>
        </w:rPr>
        <w:t xml:space="preserve"> על פעילות בעלי זכויות נפט בים</w:t>
      </w:r>
      <w:r w:rsidRPr="009728B7">
        <w:rPr>
          <w:rFonts w:asciiTheme="majorBidi" w:hAnsiTheme="majorBidi"/>
          <w:szCs w:val="24"/>
          <w:rtl/>
        </w:rPr>
        <w:t>.</w:t>
      </w:r>
    </w:p>
    <w:p w14:paraId="24A8742E" w14:textId="511CDFA3" w:rsidR="006F6C14" w:rsidRDefault="006F6C14" w:rsidP="006F6C14">
      <w:pPr>
        <w:pStyle w:val="ad"/>
        <w:numPr>
          <w:ilvl w:val="1"/>
          <w:numId w:val="50"/>
        </w:numPr>
        <w:spacing w:line="360" w:lineRule="auto"/>
        <w:ind w:left="736" w:hanging="567"/>
        <w:jc w:val="both"/>
        <w:rPr>
          <w:rFonts w:asciiTheme="majorBidi" w:hAnsiTheme="majorBidi"/>
          <w:szCs w:val="24"/>
        </w:rPr>
      </w:pPr>
      <w:r w:rsidRPr="00314B9E">
        <w:rPr>
          <w:rFonts w:asciiTheme="majorBidi" w:hAnsiTheme="majorBidi"/>
          <w:szCs w:val="24"/>
          <w:rtl/>
        </w:rPr>
        <w:t xml:space="preserve">רשאים להגיש הצעות במכרז זה </w:t>
      </w:r>
      <w:r w:rsidRPr="00076602">
        <w:rPr>
          <w:rFonts w:asciiTheme="majorBidi" w:hAnsiTheme="majorBidi"/>
          <w:szCs w:val="24"/>
          <w:rtl/>
        </w:rPr>
        <w:t>תאגידים, הרש</w:t>
      </w:r>
      <w:bookmarkStart w:id="0" w:name="_GoBack"/>
      <w:r w:rsidRPr="00076602">
        <w:rPr>
          <w:rFonts w:asciiTheme="majorBidi" w:hAnsiTheme="majorBidi"/>
          <w:szCs w:val="24"/>
          <w:rtl/>
        </w:rPr>
        <w:t>ומי</w:t>
      </w:r>
      <w:bookmarkEnd w:id="0"/>
      <w:r w:rsidRPr="00076602">
        <w:rPr>
          <w:rFonts w:asciiTheme="majorBidi" w:hAnsiTheme="majorBidi"/>
          <w:szCs w:val="24"/>
          <w:rtl/>
        </w:rPr>
        <w:t>ם בישראל</w:t>
      </w:r>
      <w:r w:rsidRPr="00314B9E">
        <w:rPr>
          <w:rFonts w:asciiTheme="majorBidi" w:hAnsiTheme="majorBidi"/>
          <w:szCs w:val="24"/>
          <w:rtl/>
        </w:rPr>
        <w:t xml:space="preserve"> הממלאים אחר כל תנאי הסף של המכרז, בעלי ידע ונ</w:t>
      </w:r>
      <w:r>
        <w:rPr>
          <w:rFonts w:asciiTheme="majorBidi" w:hAnsiTheme="majorBidi" w:hint="cs"/>
          <w:szCs w:val="24"/>
          <w:rtl/>
        </w:rPr>
        <w:t>י</w:t>
      </w:r>
      <w:r w:rsidRPr="00314B9E">
        <w:rPr>
          <w:rFonts w:asciiTheme="majorBidi" w:hAnsiTheme="majorBidi"/>
          <w:szCs w:val="24"/>
          <w:rtl/>
        </w:rPr>
        <w:t xml:space="preserve">סיון בביצועם בפועל של השירותים, כנדרש במסמכי המכרז. ההצעה תוגש בצירוף כל המסמכים הנדרשים, </w:t>
      </w:r>
      <w:proofErr w:type="spellStart"/>
      <w:r w:rsidRPr="00314B9E">
        <w:rPr>
          <w:rFonts w:asciiTheme="majorBidi" w:hAnsiTheme="majorBidi"/>
          <w:szCs w:val="24"/>
          <w:rtl/>
        </w:rPr>
        <w:t>הכל</w:t>
      </w:r>
      <w:proofErr w:type="spellEnd"/>
      <w:r w:rsidRPr="00314B9E">
        <w:rPr>
          <w:rFonts w:asciiTheme="majorBidi" w:hAnsiTheme="majorBidi"/>
          <w:szCs w:val="24"/>
          <w:rtl/>
        </w:rPr>
        <w:t xml:space="preserve"> כמפורט להלן.</w:t>
      </w:r>
    </w:p>
    <w:p w14:paraId="6D7DC8C6" w14:textId="77777777" w:rsidR="006F6C14" w:rsidRPr="00262577" w:rsidRDefault="006F6C14" w:rsidP="006F6C14">
      <w:pPr>
        <w:pStyle w:val="ad"/>
        <w:numPr>
          <w:ilvl w:val="1"/>
          <w:numId w:val="50"/>
        </w:numPr>
        <w:spacing w:line="360" w:lineRule="auto"/>
        <w:ind w:left="736" w:hanging="567"/>
        <w:jc w:val="both"/>
        <w:rPr>
          <w:rFonts w:asciiTheme="majorBidi" w:hAnsiTheme="majorBidi"/>
          <w:szCs w:val="24"/>
          <w:rtl/>
        </w:rPr>
      </w:pPr>
      <w:r w:rsidRPr="003A5728">
        <w:rPr>
          <w:rFonts w:hint="cs"/>
          <w:szCs w:val="24"/>
          <w:rtl/>
        </w:rPr>
        <w:t xml:space="preserve">במסגרת מכרז זה, נדרש המציע לספק </w:t>
      </w:r>
      <w:r w:rsidRPr="003A5728">
        <w:rPr>
          <w:b/>
          <w:bCs/>
          <w:szCs w:val="24"/>
          <w:rtl/>
        </w:rPr>
        <w:t>שירותי תחבורת מסוקים</w:t>
      </w:r>
      <w:r w:rsidRPr="003A5728">
        <w:rPr>
          <w:szCs w:val="24"/>
          <w:rtl/>
        </w:rPr>
        <w:t xml:space="preserve"> </w:t>
      </w:r>
      <w:r w:rsidRPr="003A5728">
        <w:rPr>
          <w:rFonts w:hint="cs"/>
          <w:szCs w:val="24"/>
          <w:rtl/>
        </w:rPr>
        <w:t>ה</w:t>
      </w:r>
      <w:r w:rsidRPr="003A5728">
        <w:rPr>
          <w:szCs w:val="24"/>
          <w:rtl/>
        </w:rPr>
        <w:t>מופעלים ומתוחזקים ע</w:t>
      </w:r>
      <w:r w:rsidRPr="003A5728">
        <w:rPr>
          <w:rFonts w:hint="cs"/>
          <w:szCs w:val="24"/>
          <w:rtl/>
        </w:rPr>
        <w:t>ל פי תקנים</w:t>
      </w:r>
      <w:r w:rsidRPr="003A5728">
        <w:rPr>
          <w:szCs w:val="24"/>
          <w:rtl/>
        </w:rPr>
        <w:t xml:space="preserve"> בינלאומיים</w:t>
      </w:r>
      <w:r w:rsidRPr="003A5728">
        <w:rPr>
          <w:rFonts w:hint="cs"/>
          <w:szCs w:val="24"/>
          <w:rtl/>
        </w:rPr>
        <w:t xml:space="preserve"> וישראלים (לפי המחמיר </w:t>
      </w:r>
      <w:proofErr w:type="spellStart"/>
      <w:r w:rsidRPr="003A5728">
        <w:rPr>
          <w:rFonts w:hint="cs"/>
          <w:szCs w:val="24"/>
          <w:rtl/>
        </w:rPr>
        <w:t>מביניהם</w:t>
      </w:r>
      <w:proofErr w:type="spellEnd"/>
      <w:r w:rsidRPr="003A5728">
        <w:rPr>
          <w:rFonts w:hint="cs"/>
          <w:szCs w:val="24"/>
          <w:rtl/>
        </w:rPr>
        <w:t>) כפי שיעודכנו מעת לעת</w:t>
      </w:r>
      <w:r w:rsidRPr="003A5728">
        <w:rPr>
          <w:szCs w:val="24"/>
          <w:rtl/>
        </w:rPr>
        <w:t xml:space="preserve">, </w:t>
      </w:r>
      <w:r w:rsidRPr="003A5728">
        <w:rPr>
          <w:rFonts w:hint="cs"/>
          <w:szCs w:val="24"/>
          <w:rtl/>
        </w:rPr>
        <w:t xml:space="preserve">וכן </w:t>
      </w:r>
      <w:r w:rsidRPr="003A5728">
        <w:rPr>
          <w:rFonts w:hint="cs"/>
          <w:b/>
          <w:bCs/>
          <w:szCs w:val="24"/>
          <w:rtl/>
        </w:rPr>
        <w:t>שירותי קרקע</w:t>
      </w:r>
      <w:r w:rsidRPr="003A5728">
        <w:rPr>
          <w:rFonts w:hint="cs"/>
          <w:szCs w:val="24"/>
          <w:rtl/>
        </w:rPr>
        <w:t xml:space="preserve"> (</w:t>
      </w:r>
      <w:r w:rsidRPr="00262577">
        <w:rPr>
          <w:rFonts w:asciiTheme="majorBidi" w:hAnsiTheme="majorBidi" w:hint="eastAsia"/>
          <w:szCs w:val="24"/>
          <w:rtl/>
        </w:rPr>
        <w:t>הכוללים</w:t>
      </w:r>
      <w:r w:rsidRPr="00262577">
        <w:rPr>
          <w:rFonts w:asciiTheme="majorBidi" w:hAnsiTheme="majorBidi"/>
          <w:szCs w:val="24"/>
          <w:rtl/>
        </w:rPr>
        <w:t xml:space="preserve"> בין היתר: אישורי המראה/נחיתה מנמל/מנחת יבשתי/ימי, תיאום מול רשות התעופה, שקילת אנשים ומטענים, הדרכות בטיחות, ליווי, </w:t>
      </w:r>
      <w:proofErr w:type="spellStart"/>
      <w:r w:rsidRPr="00262577">
        <w:rPr>
          <w:rFonts w:asciiTheme="majorBidi" w:hAnsiTheme="majorBidi"/>
          <w:szCs w:val="24"/>
          <w:rtl/>
        </w:rPr>
        <w:t>וכיוב</w:t>
      </w:r>
      <w:proofErr w:type="spellEnd"/>
      <w:r w:rsidRPr="00262577">
        <w:rPr>
          <w:rFonts w:asciiTheme="majorBidi" w:hAnsiTheme="majorBidi"/>
          <w:szCs w:val="24"/>
          <w:rtl/>
        </w:rPr>
        <w:t xml:space="preserve">') וזאת החל מקבלת נציגי המשרד בשדה ועד המראתם ליעד ובחזרה. </w:t>
      </w:r>
    </w:p>
    <w:p w14:paraId="0D8C3963" w14:textId="77777777" w:rsidR="006F6C14" w:rsidRDefault="006F6C14" w:rsidP="006F6C14">
      <w:pPr>
        <w:pStyle w:val="ad"/>
        <w:numPr>
          <w:ilvl w:val="1"/>
          <w:numId w:val="50"/>
        </w:numPr>
        <w:spacing w:line="360" w:lineRule="auto"/>
        <w:ind w:left="736" w:hanging="567"/>
        <w:jc w:val="both"/>
        <w:rPr>
          <w:szCs w:val="24"/>
        </w:rPr>
      </w:pPr>
      <w:r w:rsidRPr="00262577">
        <w:rPr>
          <w:rFonts w:asciiTheme="majorBidi" w:hAnsiTheme="majorBidi"/>
          <w:szCs w:val="24"/>
          <w:rtl/>
        </w:rPr>
        <w:t>המסוקים ישמשו בעיקר להעברת נוסעים ומטענים קטנים משדות תעופה יבשתיים למתקנים ימיים.</w:t>
      </w:r>
      <w:r w:rsidRPr="003A5728">
        <w:rPr>
          <w:rFonts w:hint="cs"/>
          <w:szCs w:val="24"/>
          <w:rtl/>
        </w:rPr>
        <w:t xml:space="preserve"> מובהר בזאת, כי </w:t>
      </w:r>
      <w:r w:rsidRPr="003A5728">
        <w:rPr>
          <w:szCs w:val="24"/>
          <w:rtl/>
        </w:rPr>
        <w:t>חלק מהטיסות תבוצענה באופן מתוכנן וחלקן האחר</w:t>
      </w:r>
      <w:r w:rsidRPr="003A5728">
        <w:rPr>
          <w:rFonts w:hint="cs"/>
          <w:szCs w:val="24"/>
          <w:rtl/>
        </w:rPr>
        <w:t xml:space="preserve"> </w:t>
      </w:r>
      <w:r w:rsidRPr="003A5728">
        <w:rPr>
          <w:szCs w:val="24"/>
          <w:rtl/>
        </w:rPr>
        <w:t>בהתרעות קצרות ובמתווה חירום.</w:t>
      </w:r>
    </w:p>
    <w:p w14:paraId="524CC6B9" w14:textId="77777777" w:rsidR="00A7099E" w:rsidRPr="006F6C14" w:rsidRDefault="00A7099E" w:rsidP="00A7099E">
      <w:pPr>
        <w:pStyle w:val="af"/>
        <w:spacing w:line="276" w:lineRule="auto"/>
        <w:ind w:left="360"/>
        <w:rPr>
          <w:rFonts w:ascii="Arial" w:hAnsi="Arial"/>
          <w:b/>
          <w:bCs/>
          <w:color w:val="FF0000"/>
          <w:sz w:val="22"/>
          <w:szCs w:val="22"/>
          <w:u w:val="single"/>
        </w:rPr>
      </w:pPr>
    </w:p>
    <w:p w14:paraId="22A8D6C1" w14:textId="3C3953F0" w:rsidR="00C373D3" w:rsidRPr="006F6C14" w:rsidRDefault="00E2135D" w:rsidP="00927755">
      <w:pPr>
        <w:spacing w:before="120" w:after="120" w:line="276" w:lineRule="auto"/>
        <w:ind w:left="232"/>
        <w:rPr>
          <w:b/>
          <w:bCs/>
          <w:sz w:val="22"/>
          <w:szCs w:val="22"/>
          <w:u w:val="single"/>
          <w:rtl/>
        </w:rPr>
      </w:pPr>
      <w:r w:rsidRPr="006F6C14">
        <w:rPr>
          <w:rFonts w:hint="cs"/>
          <w:b/>
          <w:bCs/>
          <w:sz w:val="22"/>
          <w:szCs w:val="22"/>
          <w:u w:val="single"/>
          <w:rtl/>
        </w:rPr>
        <w:t>תקופת ה</w:t>
      </w:r>
      <w:r w:rsidR="00C373D3" w:rsidRPr="006F6C14">
        <w:rPr>
          <w:rFonts w:hint="cs"/>
          <w:b/>
          <w:bCs/>
          <w:sz w:val="22"/>
          <w:szCs w:val="22"/>
          <w:u w:val="single"/>
          <w:rtl/>
        </w:rPr>
        <w:t>הסכם:</w:t>
      </w:r>
    </w:p>
    <w:p w14:paraId="22A8D6C2" w14:textId="23E4D4A5" w:rsidR="00C373D3" w:rsidRPr="006F6C14" w:rsidRDefault="00C373D3" w:rsidP="006F6C14">
      <w:pPr>
        <w:spacing w:after="120" w:line="276" w:lineRule="auto"/>
        <w:ind w:left="232"/>
        <w:jc w:val="both"/>
        <w:rPr>
          <w:sz w:val="22"/>
          <w:szCs w:val="22"/>
          <w:rtl/>
        </w:rPr>
      </w:pPr>
      <w:r w:rsidRPr="006F6C14">
        <w:rPr>
          <w:sz w:val="22"/>
          <w:szCs w:val="22"/>
          <w:rtl/>
        </w:rPr>
        <w:t>תקופת ה</w:t>
      </w:r>
      <w:r w:rsidR="0082154C" w:rsidRPr="006F6C14">
        <w:rPr>
          <w:rFonts w:hint="cs"/>
          <w:sz w:val="22"/>
          <w:szCs w:val="22"/>
          <w:rtl/>
        </w:rPr>
        <w:t>הסכם</w:t>
      </w:r>
      <w:r w:rsidRPr="006F6C14">
        <w:rPr>
          <w:sz w:val="22"/>
          <w:szCs w:val="22"/>
          <w:rtl/>
        </w:rPr>
        <w:t xml:space="preserve"> המוצע לא תעלה על </w:t>
      </w:r>
      <w:r w:rsidR="006F6C14" w:rsidRPr="006F6C14">
        <w:rPr>
          <w:rFonts w:hint="cs"/>
          <w:sz w:val="22"/>
          <w:szCs w:val="22"/>
          <w:rtl/>
        </w:rPr>
        <w:t>שנה אחת, למשרד</w:t>
      </w:r>
      <w:r w:rsidRPr="006F6C14">
        <w:rPr>
          <w:rFonts w:hint="cs"/>
          <w:sz w:val="22"/>
          <w:szCs w:val="22"/>
          <w:rtl/>
        </w:rPr>
        <w:t xml:space="preserve"> בלבד שמורה האופציה להאריך את </w:t>
      </w:r>
      <w:r w:rsidR="006F6C14" w:rsidRPr="006F6C14">
        <w:rPr>
          <w:rFonts w:hint="cs"/>
          <w:sz w:val="22"/>
          <w:szCs w:val="22"/>
          <w:rtl/>
        </w:rPr>
        <w:t>ההתקשרות בעוד 3 שנים נוספות.</w:t>
      </w:r>
    </w:p>
    <w:p w14:paraId="1739D641" w14:textId="77777777" w:rsidR="00A7099E" w:rsidRPr="006F6C14" w:rsidRDefault="00A7099E" w:rsidP="00A7099E">
      <w:pPr>
        <w:spacing w:after="120" w:line="276" w:lineRule="auto"/>
        <w:ind w:left="232"/>
        <w:jc w:val="both"/>
        <w:rPr>
          <w:sz w:val="22"/>
          <w:szCs w:val="22"/>
          <w:rtl/>
        </w:rPr>
      </w:pPr>
    </w:p>
    <w:p w14:paraId="30D9D4A1" w14:textId="1CBE76E4" w:rsidR="00A7099E" w:rsidRPr="006F6C14" w:rsidRDefault="00A7099E" w:rsidP="006F6C14">
      <w:pPr>
        <w:spacing w:line="360" w:lineRule="auto"/>
        <w:contextualSpacing/>
        <w:jc w:val="both"/>
        <w:rPr>
          <w:sz w:val="22"/>
          <w:szCs w:val="22"/>
        </w:rPr>
      </w:pPr>
      <w:r w:rsidRPr="006F6C14">
        <w:rPr>
          <w:rFonts w:hint="cs"/>
          <w:sz w:val="22"/>
          <w:szCs w:val="22"/>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התשתיות הלאומיות, האנרגיה והמים שכתובתו </w:t>
      </w:r>
      <w:hyperlink r:id="rId12" w:history="1">
        <w:r w:rsidRPr="006F6C14">
          <w:rPr>
            <w:rStyle w:val="Hyperlink"/>
            <w:color w:val="auto"/>
            <w:sz w:val="22"/>
            <w:szCs w:val="22"/>
          </w:rPr>
          <w:t>www.gov.il</w:t>
        </w:r>
      </w:hyperlink>
      <w:r w:rsidRPr="006F6C14">
        <w:rPr>
          <w:sz w:val="22"/>
          <w:szCs w:val="22"/>
        </w:rPr>
        <w:t xml:space="preserve"> </w:t>
      </w:r>
      <w:r w:rsidRPr="006F6C14">
        <w:rPr>
          <w:rFonts w:hint="cs"/>
          <w:sz w:val="22"/>
          <w:szCs w:val="22"/>
          <w:rtl/>
        </w:rPr>
        <w:t>.</w:t>
      </w:r>
    </w:p>
    <w:p w14:paraId="424BF824" w14:textId="77777777" w:rsidR="00C41EA0" w:rsidRPr="006F6C14" w:rsidRDefault="00C41EA0" w:rsidP="00C41EA0">
      <w:pPr>
        <w:tabs>
          <w:tab w:val="right" w:pos="9639"/>
        </w:tabs>
        <w:spacing w:line="360" w:lineRule="auto"/>
        <w:ind w:left="232" w:hanging="232"/>
        <w:jc w:val="both"/>
        <w:rPr>
          <w:b/>
          <w:bCs/>
          <w:sz w:val="22"/>
          <w:szCs w:val="22"/>
          <w:rtl/>
        </w:rPr>
      </w:pPr>
    </w:p>
    <w:p w14:paraId="09FD51BF" w14:textId="77777777" w:rsidR="00C41EA0" w:rsidRPr="006F6C14" w:rsidRDefault="00C41EA0" w:rsidP="00C41EA0">
      <w:pPr>
        <w:tabs>
          <w:tab w:val="right" w:pos="9639"/>
        </w:tabs>
        <w:spacing w:line="360" w:lineRule="auto"/>
        <w:ind w:left="232" w:hanging="232"/>
        <w:jc w:val="both"/>
        <w:rPr>
          <w:sz w:val="22"/>
          <w:szCs w:val="22"/>
        </w:rPr>
      </w:pPr>
      <w:r w:rsidRPr="006F6C14">
        <w:rPr>
          <w:rFonts w:hint="cs"/>
          <w:b/>
          <w:bCs/>
          <w:sz w:val="22"/>
          <w:szCs w:val="22"/>
          <w:rtl/>
        </w:rPr>
        <w:t>בכל מקרה של סתירה בין האמור בהודעה זו לאמור במסמכי המכרז יגבר האמור במסמכי המכרז.</w:t>
      </w:r>
      <w:r w:rsidRPr="006F6C14">
        <w:rPr>
          <w:b/>
          <w:bCs/>
          <w:sz w:val="22"/>
          <w:szCs w:val="22"/>
          <w:rtl/>
        </w:rPr>
        <w:tab/>
      </w:r>
    </w:p>
    <w:p w14:paraId="2FBEFB8E" w14:textId="77777777" w:rsidR="00A7099E" w:rsidRPr="006F6C14" w:rsidRDefault="00A7099E" w:rsidP="00A7099E">
      <w:pPr>
        <w:spacing w:line="360" w:lineRule="auto"/>
        <w:jc w:val="both"/>
        <w:rPr>
          <w:sz w:val="22"/>
          <w:szCs w:val="22"/>
          <w:rtl/>
        </w:rPr>
      </w:pPr>
    </w:p>
    <w:p w14:paraId="4CC552F9" w14:textId="0FDC9938" w:rsidR="00A7099E" w:rsidRPr="006F6C14" w:rsidRDefault="00A7099E" w:rsidP="006F6C14">
      <w:pPr>
        <w:spacing w:line="360" w:lineRule="auto"/>
        <w:jc w:val="both"/>
        <w:rPr>
          <w:b/>
          <w:bCs/>
          <w:sz w:val="22"/>
          <w:szCs w:val="22"/>
          <w:u w:val="single"/>
          <w:rtl/>
        </w:rPr>
      </w:pPr>
      <w:r w:rsidRPr="006F6C14">
        <w:rPr>
          <w:rFonts w:hint="cs"/>
          <w:sz w:val="22"/>
          <w:szCs w:val="22"/>
          <w:rtl/>
        </w:rPr>
        <w:t>את מעטפת המכרז יש להכניס לתיבת המכרזים, הנמצאת במשרד</w:t>
      </w:r>
      <w:r w:rsidR="003F553F" w:rsidRPr="006F6C14">
        <w:rPr>
          <w:rFonts w:hint="cs"/>
          <w:sz w:val="22"/>
          <w:szCs w:val="22"/>
          <w:rtl/>
        </w:rPr>
        <w:t xml:space="preserve"> האנרגיה </w:t>
      </w:r>
      <w:r w:rsidRPr="006F6C14">
        <w:rPr>
          <w:rFonts w:hint="cs"/>
          <w:sz w:val="22"/>
          <w:szCs w:val="22"/>
          <w:rtl/>
        </w:rPr>
        <w:t xml:space="preserve">רח' יפו 216, ירושלים, בקומה 7 (במסדרון ליד עמדת המאבטח) לא יאוחר מיום  </w:t>
      </w:r>
      <w:r w:rsidR="006F6C14" w:rsidRPr="006F6C14">
        <w:rPr>
          <w:b/>
          <w:bCs/>
          <w:sz w:val="22"/>
          <w:szCs w:val="22"/>
          <w:u w:val="single"/>
        </w:rPr>
        <w:t>7.6.18</w:t>
      </w:r>
      <w:r w:rsidRPr="006F6C14">
        <w:rPr>
          <w:rFonts w:hint="cs"/>
          <w:b/>
          <w:bCs/>
          <w:sz w:val="22"/>
          <w:szCs w:val="22"/>
          <w:u w:val="single"/>
          <w:rtl/>
        </w:rPr>
        <w:t xml:space="preserve"> בשעה 14:00.</w:t>
      </w:r>
    </w:p>
    <w:p w14:paraId="490CF2DF" w14:textId="77777777" w:rsidR="00A7099E" w:rsidRPr="006F6C14" w:rsidRDefault="00A7099E" w:rsidP="00A7099E">
      <w:pPr>
        <w:spacing w:line="360" w:lineRule="auto"/>
        <w:ind w:left="-1"/>
        <w:jc w:val="both"/>
        <w:rPr>
          <w:sz w:val="22"/>
          <w:szCs w:val="22"/>
          <w:rtl/>
        </w:rPr>
      </w:pPr>
      <w:r w:rsidRPr="006F6C14">
        <w:rPr>
          <w:rFonts w:hint="cs"/>
          <w:sz w:val="22"/>
          <w:szCs w:val="22"/>
          <w:rtl/>
        </w:rPr>
        <w:t>אם המציע מחליט לשלוח את המעטפה באמצעות שליח (לרבות חברת דואר ישראל), עליו להכניסה לתוך מעטפה שניי</w:t>
      </w:r>
      <w:r w:rsidRPr="006F6C14">
        <w:rPr>
          <w:rFonts w:hint="eastAsia"/>
          <w:sz w:val="22"/>
          <w:szCs w:val="22"/>
          <w:rtl/>
        </w:rPr>
        <w:t>ה</w:t>
      </w:r>
      <w:r w:rsidRPr="006F6C14">
        <w:rPr>
          <w:rFonts w:hint="cs"/>
          <w:sz w:val="22"/>
          <w:szCs w:val="22"/>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5B2DF77B" w14:textId="60E7B25E" w:rsidR="00A7099E" w:rsidRPr="006F6C14" w:rsidRDefault="006F6C14" w:rsidP="006F6C14">
      <w:pPr>
        <w:spacing w:line="360" w:lineRule="auto"/>
        <w:jc w:val="both"/>
        <w:rPr>
          <w:rFonts w:hint="cs"/>
          <w:color w:val="FF0000"/>
          <w:szCs w:val="24"/>
          <w:rtl/>
        </w:rPr>
      </w:pPr>
      <w:r w:rsidRPr="006F6C14">
        <w:rPr>
          <w:rFonts w:hint="cs"/>
          <w:b/>
          <w:bCs/>
          <w:sz w:val="22"/>
          <w:szCs w:val="22"/>
          <w:u w:val="single"/>
          <w:rtl/>
        </w:rPr>
        <w:t xml:space="preserve">יודגש כי בשל מעבר המשרד למשכנו החדש בבניין </w:t>
      </w:r>
      <w:proofErr w:type="spellStart"/>
      <w:r w:rsidRPr="006F6C14">
        <w:rPr>
          <w:rFonts w:hint="cs"/>
          <w:b/>
          <w:bCs/>
          <w:sz w:val="22"/>
          <w:szCs w:val="22"/>
          <w:u w:val="single"/>
          <w:rtl/>
        </w:rPr>
        <w:t>ג'נרי</w:t>
      </w:r>
      <w:proofErr w:type="spellEnd"/>
      <w:r w:rsidRPr="006F6C14">
        <w:rPr>
          <w:rFonts w:hint="cs"/>
          <w:b/>
          <w:bCs/>
          <w:sz w:val="22"/>
          <w:szCs w:val="22"/>
          <w:u w:val="single"/>
          <w:rtl/>
        </w:rPr>
        <w:t xml:space="preserve"> בירושלים, יודיע המשרד על מיקום תיבת המכרזים אם ישתנה. באחריות המציעים להתעדכן באתר האינטרנט של המשרד.</w:t>
      </w:r>
    </w:p>
    <w:sectPr w:rsidR="00A7099E" w:rsidRPr="006F6C14" w:rsidSect="001131EA">
      <w:headerReference w:type="even" r:id="rId13"/>
      <w:headerReference w:type="default" r:id="rId14"/>
      <w:footerReference w:type="default" r:id="rId15"/>
      <w:headerReference w:type="first" r:id="rId16"/>
      <w:foot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2A8D6CF" w14:textId="77777777" w:rsidR="00AE6A37" w:rsidRDefault="00AE6A37">
      <w:r>
        <w:separator/>
      </w:r>
    </w:p>
  </w:endnote>
  <w:endnote w:type="continuationSeparator" w:id="0">
    <w:p w14:paraId="22A8D6D0" w14:textId="77777777" w:rsidR="00AE6A37" w:rsidRDefault="00AE6A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4" w14:textId="77777777"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22A8D6D5" w14:textId="77777777"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8" w14:textId="77777777" w:rsidR="00AE6A37" w:rsidRDefault="00AE6A37" w:rsidP="0065583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14:paraId="22A8D6D9" w14:textId="77777777" w:rsidR="00AE6A37" w:rsidRPr="00FC5DE0" w:rsidRDefault="00AE6A37"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A8D6CD" w14:textId="77777777" w:rsidR="00AE6A37" w:rsidRDefault="00AE6A37">
      <w:r>
        <w:separator/>
      </w:r>
    </w:p>
  </w:footnote>
  <w:footnote w:type="continuationSeparator" w:id="0">
    <w:p w14:paraId="22A8D6CE" w14:textId="77777777" w:rsidR="00AE6A37" w:rsidRDefault="00AE6A3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1" w14:textId="77777777" w:rsidR="00AE6A37" w:rsidRDefault="00CA6265">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2" w14:textId="77777777" w:rsidR="00AE6A37" w:rsidRPr="00D3749A" w:rsidRDefault="00AE6A3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CA6265" w:rsidRPr="00D3749A">
          <w:rPr>
            <w:b/>
            <w:bCs/>
          </w:rPr>
          <w:fldChar w:fldCharType="begin"/>
        </w:r>
        <w:r w:rsidRPr="00D3749A">
          <w:rPr>
            <w:b/>
            <w:bCs/>
          </w:rPr>
          <w:instrText xml:space="preserve"> PAGE   \* MERGEFORMAT </w:instrText>
        </w:r>
        <w:r w:rsidR="00CA6265" w:rsidRPr="00D3749A">
          <w:rPr>
            <w:b/>
            <w:bCs/>
          </w:rPr>
          <w:fldChar w:fldCharType="separate"/>
        </w:r>
        <w:r w:rsidR="006F6C14" w:rsidRPr="006F6C14">
          <w:rPr>
            <w:rFonts w:cs="Calibri"/>
            <w:b/>
            <w:bCs/>
            <w:noProof/>
            <w:rtl/>
            <w:lang w:val="he-IL"/>
          </w:rPr>
          <w:t>2</w:t>
        </w:r>
        <w:r w:rsidR="00CA6265" w:rsidRPr="00D3749A">
          <w:rPr>
            <w:b/>
            <w:bCs/>
          </w:rPr>
          <w:fldChar w:fldCharType="end"/>
        </w:r>
        <w:r w:rsidRPr="00D3749A">
          <w:rPr>
            <w:rFonts w:hint="cs"/>
            <w:b/>
            <w:bCs/>
            <w:rtl/>
          </w:rPr>
          <w:t xml:space="preserve"> -</w:t>
        </w:r>
      </w:sdtContent>
    </w:sdt>
  </w:p>
  <w:p w14:paraId="22A8D6D3" w14:textId="77777777"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8D6D6" w14:textId="77777777" w:rsidR="00AE6A37" w:rsidRDefault="00AE6A37" w:rsidP="00EA4FBF">
    <w:pPr>
      <w:pStyle w:val="a6"/>
      <w:spacing w:line="276" w:lineRule="auto"/>
      <w:jc w:val="center"/>
      <w:rPr>
        <w:b/>
        <w:bCs/>
        <w:szCs w:val="40"/>
        <w:rtl/>
      </w:rPr>
    </w:pPr>
    <w:r>
      <w:rPr>
        <w:b/>
        <w:bCs/>
        <w:szCs w:val="40"/>
        <w:rtl/>
      </w:rPr>
      <w:t>מדינת ישראל</w:t>
    </w:r>
  </w:p>
  <w:p w14:paraId="22A8D6D7" w14:textId="4A9814AF" w:rsidR="00AE6A37" w:rsidRPr="0090713A" w:rsidRDefault="00AE6A37" w:rsidP="00330750">
    <w:pPr>
      <w:pStyle w:val="a6"/>
      <w:tabs>
        <w:tab w:val="left" w:pos="2447"/>
      </w:tabs>
      <w:spacing w:line="276" w:lineRule="auto"/>
      <w:jc w:val="center"/>
      <w:rPr>
        <w:b/>
        <w:bCs/>
        <w:szCs w:val="32"/>
        <w:rtl/>
      </w:rPr>
    </w:pPr>
    <w:r w:rsidRPr="0090713A">
      <w:rPr>
        <w:rFonts w:hint="cs"/>
        <w:b/>
        <w:bCs/>
        <w:szCs w:val="32"/>
        <w:rtl/>
      </w:rPr>
      <w:t xml:space="preserve">משרד </w:t>
    </w:r>
    <w:r w:rsidR="00330750">
      <w:rPr>
        <w:rFonts w:hint="cs"/>
        <w:b/>
        <w:bCs/>
        <w:szCs w:val="32"/>
        <w:rtl/>
      </w:rPr>
      <w:t>האנרגיה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E744AB"/>
    <w:multiLevelType w:val="hybridMultilevel"/>
    <w:tmpl w:val="4498E844"/>
    <w:lvl w:ilvl="0" w:tplc="04090011">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13">
      <w:start w:val="1"/>
      <w:numFmt w:val="hebrew1"/>
      <w:lvlText w:val="%7."/>
      <w:lvlJc w:val="center"/>
      <w:pPr>
        <w:tabs>
          <w:tab w:val="num" w:pos="5040"/>
        </w:tabs>
        <w:ind w:left="5040" w:hanging="360"/>
      </w:pPr>
      <w:rPr>
        <w:rFonts w:cs="Times New Roman" w:hint="default"/>
        <w:sz w:val="2"/>
        <w:szCs w:val="28"/>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F77738"/>
    <w:multiLevelType w:val="hybridMultilevel"/>
    <w:tmpl w:val="F2008918"/>
    <w:lvl w:ilvl="0" w:tplc="803848E8">
      <w:start w:val="1"/>
      <w:numFmt w:val="decimal"/>
      <w:lvlText w:val="%1."/>
      <w:lvlJc w:val="left"/>
      <w:pPr>
        <w:ind w:left="720" w:hanging="360"/>
      </w:pPr>
      <w:rPr>
        <w:rFonts w:hint="default"/>
      </w:rPr>
    </w:lvl>
    <w:lvl w:ilvl="1" w:tplc="5F329734" w:tentative="1">
      <w:start w:val="1"/>
      <w:numFmt w:val="lowerLetter"/>
      <w:lvlText w:val="%2."/>
      <w:lvlJc w:val="left"/>
      <w:pPr>
        <w:ind w:left="1440" w:hanging="360"/>
      </w:pPr>
    </w:lvl>
    <w:lvl w:ilvl="2" w:tplc="49DABFF8" w:tentative="1">
      <w:start w:val="1"/>
      <w:numFmt w:val="lowerRoman"/>
      <w:lvlText w:val="%3."/>
      <w:lvlJc w:val="right"/>
      <w:pPr>
        <w:ind w:left="2160" w:hanging="180"/>
      </w:pPr>
    </w:lvl>
    <w:lvl w:ilvl="3" w:tplc="3824407E" w:tentative="1">
      <w:start w:val="1"/>
      <w:numFmt w:val="decimal"/>
      <w:lvlText w:val="%4."/>
      <w:lvlJc w:val="left"/>
      <w:pPr>
        <w:ind w:left="2880" w:hanging="360"/>
      </w:pPr>
    </w:lvl>
    <w:lvl w:ilvl="4" w:tplc="AA529318" w:tentative="1">
      <w:start w:val="1"/>
      <w:numFmt w:val="lowerLetter"/>
      <w:lvlText w:val="%5."/>
      <w:lvlJc w:val="left"/>
      <w:pPr>
        <w:ind w:left="3600" w:hanging="360"/>
      </w:pPr>
    </w:lvl>
    <w:lvl w:ilvl="5" w:tplc="6E040706" w:tentative="1">
      <w:start w:val="1"/>
      <w:numFmt w:val="lowerRoman"/>
      <w:lvlText w:val="%6."/>
      <w:lvlJc w:val="right"/>
      <w:pPr>
        <w:ind w:left="4320" w:hanging="180"/>
      </w:pPr>
    </w:lvl>
    <w:lvl w:ilvl="6" w:tplc="B526DF60" w:tentative="1">
      <w:start w:val="1"/>
      <w:numFmt w:val="decimal"/>
      <w:lvlText w:val="%7."/>
      <w:lvlJc w:val="left"/>
      <w:pPr>
        <w:ind w:left="5040" w:hanging="360"/>
      </w:pPr>
    </w:lvl>
    <w:lvl w:ilvl="7" w:tplc="1852456A" w:tentative="1">
      <w:start w:val="1"/>
      <w:numFmt w:val="lowerLetter"/>
      <w:lvlText w:val="%8."/>
      <w:lvlJc w:val="left"/>
      <w:pPr>
        <w:ind w:left="5760" w:hanging="360"/>
      </w:pPr>
    </w:lvl>
    <w:lvl w:ilvl="8" w:tplc="75C44C24" w:tentative="1">
      <w:start w:val="1"/>
      <w:numFmt w:val="lowerRoman"/>
      <w:lvlText w:val="%9."/>
      <w:lvlJc w:val="right"/>
      <w:pPr>
        <w:ind w:left="6480" w:hanging="180"/>
      </w:pPr>
    </w:lvl>
  </w:abstractNum>
  <w:abstractNum w:abstractNumId="15" w15:restartNumberingAfterBreak="0">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6"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9"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0"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26A7F07"/>
    <w:multiLevelType w:val="multilevel"/>
    <w:tmpl w:val="FD429B6E"/>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lang w:val="en-US"/>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7"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9"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2" w15:restartNumberingAfterBreak="0">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3" w15:restartNumberingAfterBreak="0">
    <w:nsid w:val="65F374BB"/>
    <w:multiLevelType w:val="hybridMultilevel"/>
    <w:tmpl w:val="A5FC1DFE"/>
    <w:lvl w:ilvl="0" w:tplc="1AA486BA">
      <w:start w:val="1"/>
      <w:numFmt w:val="decimal"/>
      <w:lvlText w:val="%1."/>
      <w:lvlJc w:val="left"/>
      <w:pPr>
        <w:ind w:left="1494" w:hanging="360"/>
      </w:pPr>
      <w:rPr>
        <w:rFonts w:hint="default"/>
      </w:rPr>
    </w:lvl>
    <w:lvl w:ilvl="1" w:tplc="17D238B8">
      <w:start w:val="1"/>
      <w:numFmt w:val="hebrew1"/>
      <w:lvlText w:val="%2."/>
      <w:lvlJc w:val="center"/>
      <w:pPr>
        <w:ind w:left="2214" w:hanging="360"/>
      </w:pPr>
      <w:rPr>
        <w:lang w:val="en-US"/>
      </w:r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4" w15:restartNumberingAfterBreak="0">
    <w:nsid w:val="66B633FE"/>
    <w:multiLevelType w:val="hybridMultilevel"/>
    <w:tmpl w:val="D334F19E"/>
    <w:lvl w:ilvl="0" w:tplc="EF94934A">
      <w:start w:val="1"/>
      <w:numFmt w:val="decimal"/>
      <w:lvlText w:val="%1."/>
      <w:lvlJc w:val="left"/>
      <w:pPr>
        <w:ind w:left="1152" w:hanging="360"/>
      </w:pPr>
      <w:rPr>
        <w:rFonts w:hint="default"/>
      </w:rPr>
    </w:lvl>
    <w:lvl w:ilvl="1" w:tplc="F2DEDE5A">
      <w:start w:val="1"/>
      <w:numFmt w:val="hebrew1"/>
      <w:lvlText w:val="%2."/>
      <w:lvlJc w:val="left"/>
      <w:pPr>
        <w:ind w:left="1872"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35"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42" w15:restartNumberingAfterBreak="0">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7" w15:restartNumberingAfterBreak="0">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8"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40"/>
  </w:num>
  <w:num w:numId="3">
    <w:abstractNumId w:val="13"/>
  </w:num>
  <w:num w:numId="4">
    <w:abstractNumId w:val="36"/>
  </w:num>
  <w:num w:numId="5">
    <w:abstractNumId w:val="19"/>
  </w:num>
  <w:num w:numId="6">
    <w:abstractNumId w:val="8"/>
  </w:num>
  <w:num w:numId="7">
    <w:abstractNumId w:val="17"/>
  </w:num>
  <w:num w:numId="8">
    <w:abstractNumId w:val="20"/>
  </w:num>
  <w:num w:numId="9">
    <w:abstractNumId w:val="46"/>
  </w:num>
  <w:num w:numId="10">
    <w:abstractNumId w:val="27"/>
  </w:num>
  <w:num w:numId="11">
    <w:abstractNumId w:val="2"/>
  </w:num>
  <w:num w:numId="12">
    <w:abstractNumId w:val="24"/>
  </w:num>
  <w:num w:numId="13">
    <w:abstractNumId w:val="43"/>
  </w:num>
  <w:num w:numId="14">
    <w:abstractNumId w:val="21"/>
  </w:num>
  <w:num w:numId="15">
    <w:abstractNumId w:val="10"/>
  </w:num>
  <w:num w:numId="16">
    <w:abstractNumId w:val="11"/>
  </w:num>
  <w:num w:numId="17">
    <w:abstractNumId w:val="30"/>
  </w:num>
  <w:num w:numId="18">
    <w:abstractNumId w:val="22"/>
  </w:num>
  <w:num w:numId="19">
    <w:abstractNumId w:val="48"/>
  </w:num>
  <w:num w:numId="20">
    <w:abstractNumId w:val="23"/>
  </w:num>
  <w:num w:numId="21">
    <w:abstractNumId w:val="6"/>
  </w:num>
  <w:num w:numId="22">
    <w:abstractNumId w:val="16"/>
  </w:num>
  <w:num w:numId="23">
    <w:abstractNumId w:val="28"/>
  </w:num>
  <w:num w:numId="24">
    <w:abstractNumId w:val="41"/>
  </w:num>
  <w:num w:numId="25">
    <w:abstractNumId w:val="39"/>
  </w:num>
  <w:num w:numId="26">
    <w:abstractNumId w:val="1"/>
  </w:num>
  <w:num w:numId="27">
    <w:abstractNumId w:val="31"/>
  </w:num>
  <w:num w:numId="28">
    <w:abstractNumId w:val="7"/>
  </w:num>
  <w:num w:numId="29">
    <w:abstractNumId w:val="5"/>
  </w:num>
  <w:num w:numId="30">
    <w:abstractNumId w:val="38"/>
  </w:num>
  <w:num w:numId="31">
    <w:abstractNumId w:val="35"/>
  </w:num>
  <w:num w:numId="32">
    <w:abstractNumId w:val="37"/>
  </w:num>
  <w:num w:numId="33">
    <w:abstractNumId w:val="44"/>
  </w:num>
  <w:num w:numId="34">
    <w:abstractNumId w:val="3"/>
  </w:num>
  <w:num w:numId="35">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8"/>
  </w:num>
  <w:num w:numId="39">
    <w:abstractNumId w:val="47"/>
  </w:num>
  <w:num w:numId="40">
    <w:abstractNumId w:val="15"/>
  </w:num>
  <w:num w:numId="41">
    <w:abstractNumId w:val="42"/>
  </w:num>
  <w:num w:numId="42">
    <w:abstractNumId w:val="25"/>
  </w:num>
  <w:num w:numId="43">
    <w:abstractNumId w:val="14"/>
  </w:num>
  <w:num w:numId="44">
    <w:abstractNumId w:val="32"/>
  </w:num>
  <w:num w:numId="45">
    <w:abstractNumId w:val="4"/>
  </w:num>
  <w:num w:numId="46">
    <w:abstractNumId w:val="9"/>
  </w:num>
  <w:num w:numId="47">
    <w:abstractNumId w:val="34"/>
  </w:num>
  <w:num w:numId="48">
    <w:abstractNumId w:val="33"/>
  </w:num>
  <w:num w:numId="49">
    <w:abstractNumId w:val="29"/>
  </w:num>
  <w:num w:numId="50">
    <w:abstractNumId w:val="2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863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951C5"/>
    <w:rsid w:val="000A42A0"/>
    <w:rsid w:val="000A474B"/>
    <w:rsid w:val="000B7D78"/>
    <w:rsid w:val="000C13D4"/>
    <w:rsid w:val="000C47C5"/>
    <w:rsid w:val="000C73AD"/>
    <w:rsid w:val="000E49AF"/>
    <w:rsid w:val="000F0C8E"/>
    <w:rsid w:val="000F432E"/>
    <w:rsid w:val="00103A8F"/>
    <w:rsid w:val="00112A01"/>
    <w:rsid w:val="001131EA"/>
    <w:rsid w:val="00114521"/>
    <w:rsid w:val="00120513"/>
    <w:rsid w:val="001266DA"/>
    <w:rsid w:val="0012688D"/>
    <w:rsid w:val="00126FD5"/>
    <w:rsid w:val="00131CA1"/>
    <w:rsid w:val="00144716"/>
    <w:rsid w:val="001617C9"/>
    <w:rsid w:val="0016193E"/>
    <w:rsid w:val="001858F8"/>
    <w:rsid w:val="00187CC8"/>
    <w:rsid w:val="00196FB4"/>
    <w:rsid w:val="001A0FEB"/>
    <w:rsid w:val="001B2F89"/>
    <w:rsid w:val="001B56C4"/>
    <w:rsid w:val="001B6FC3"/>
    <w:rsid w:val="001C4155"/>
    <w:rsid w:val="001D3458"/>
    <w:rsid w:val="001E6F0E"/>
    <w:rsid w:val="001F77F0"/>
    <w:rsid w:val="002046E0"/>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750"/>
    <w:rsid w:val="00330949"/>
    <w:rsid w:val="00333FB4"/>
    <w:rsid w:val="00340E66"/>
    <w:rsid w:val="00346643"/>
    <w:rsid w:val="003503FF"/>
    <w:rsid w:val="0035414F"/>
    <w:rsid w:val="00376817"/>
    <w:rsid w:val="00395A81"/>
    <w:rsid w:val="003A30BD"/>
    <w:rsid w:val="003C2B12"/>
    <w:rsid w:val="003D070B"/>
    <w:rsid w:val="003D3A6F"/>
    <w:rsid w:val="003F553F"/>
    <w:rsid w:val="004226F0"/>
    <w:rsid w:val="00441BC4"/>
    <w:rsid w:val="00445451"/>
    <w:rsid w:val="004507AE"/>
    <w:rsid w:val="00451C6D"/>
    <w:rsid w:val="00454AA8"/>
    <w:rsid w:val="00457790"/>
    <w:rsid w:val="00467995"/>
    <w:rsid w:val="0047091B"/>
    <w:rsid w:val="004864FD"/>
    <w:rsid w:val="004A6738"/>
    <w:rsid w:val="004B49E7"/>
    <w:rsid w:val="004B5ED3"/>
    <w:rsid w:val="004D148F"/>
    <w:rsid w:val="004D69BE"/>
    <w:rsid w:val="004E1B0B"/>
    <w:rsid w:val="004F1D62"/>
    <w:rsid w:val="00513568"/>
    <w:rsid w:val="00516757"/>
    <w:rsid w:val="00524880"/>
    <w:rsid w:val="00533FCA"/>
    <w:rsid w:val="0053624C"/>
    <w:rsid w:val="0054114E"/>
    <w:rsid w:val="0054428A"/>
    <w:rsid w:val="00572795"/>
    <w:rsid w:val="00581672"/>
    <w:rsid w:val="00582AF4"/>
    <w:rsid w:val="00597C4B"/>
    <w:rsid w:val="005A0DC2"/>
    <w:rsid w:val="005A4613"/>
    <w:rsid w:val="005B592D"/>
    <w:rsid w:val="005C1D19"/>
    <w:rsid w:val="005C51F1"/>
    <w:rsid w:val="005D39FC"/>
    <w:rsid w:val="005D5135"/>
    <w:rsid w:val="005D7D00"/>
    <w:rsid w:val="005E0C90"/>
    <w:rsid w:val="005E135C"/>
    <w:rsid w:val="005E1D69"/>
    <w:rsid w:val="005E5E77"/>
    <w:rsid w:val="00610303"/>
    <w:rsid w:val="006106D1"/>
    <w:rsid w:val="0061347C"/>
    <w:rsid w:val="00614CC9"/>
    <w:rsid w:val="00624679"/>
    <w:rsid w:val="00641A56"/>
    <w:rsid w:val="006426A9"/>
    <w:rsid w:val="006500F2"/>
    <w:rsid w:val="00655830"/>
    <w:rsid w:val="00667AA0"/>
    <w:rsid w:val="006724AB"/>
    <w:rsid w:val="00673E53"/>
    <w:rsid w:val="0069709F"/>
    <w:rsid w:val="006A5785"/>
    <w:rsid w:val="006B3FED"/>
    <w:rsid w:val="006B4469"/>
    <w:rsid w:val="006B7F74"/>
    <w:rsid w:val="006C2C32"/>
    <w:rsid w:val="006D2289"/>
    <w:rsid w:val="006E4356"/>
    <w:rsid w:val="006E72C5"/>
    <w:rsid w:val="006F6C14"/>
    <w:rsid w:val="006F7457"/>
    <w:rsid w:val="006F7B10"/>
    <w:rsid w:val="00712673"/>
    <w:rsid w:val="0071514A"/>
    <w:rsid w:val="00720B45"/>
    <w:rsid w:val="00721721"/>
    <w:rsid w:val="00740D98"/>
    <w:rsid w:val="00745D06"/>
    <w:rsid w:val="00753138"/>
    <w:rsid w:val="00755CF3"/>
    <w:rsid w:val="00771F8F"/>
    <w:rsid w:val="007849A9"/>
    <w:rsid w:val="0078568E"/>
    <w:rsid w:val="007A76DF"/>
    <w:rsid w:val="007B2885"/>
    <w:rsid w:val="007B301D"/>
    <w:rsid w:val="007E04A7"/>
    <w:rsid w:val="007E2CCD"/>
    <w:rsid w:val="007E784D"/>
    <w:rsid w:val="007F61FE"/>
    <w:rsid w:val="007F6C9A"/>
    <w:rsid w:val="00802BA6"/>
    <w:rsid w:val="00805FD8"/>
    <w:rsid w:val="00811390"/>
    <w:rsid w:val="00817153"/>
    <w:rsid w:val="0082154C"/>
    <w:rsid w:val="00824DD5"/>
    <w:rsid w:val="00824F94"/>
    <w:rsid w:val="008541EB"/>
    <w:rsid w:val="0086169C"/>
    <w:rsid w:val="00861DDB"/>
    <w:rsid w:val="008675F8"/>
    <w:rsid w:val="00880426"/>
    <w:rsid w:val="008A1C11"/>
    <w:rsid w:val="008A57D2"/>
    <w:rsid w:val="008B64C0"/>
    <w:rsid w:val="008B766D"/>
    <w:rsid w:val="008C2B14"/>
    <w:rsid w:val="008C6304"/>
    <w:rsid w:val="008D07D8"/>
    <w:rsid w:val="008E55C8"/>
    <w:rsid w:val="008E625E"/>
    <w:rsid w:val="008E6DD9"/>
    <w:rsid w:val="008F164D"/>
    <w:rsid w:val="008F721A"/>
    <w:rsid w:val="00900B65"/>
    <w:rsid w:val="00901041"/>
    <w:rsid w:val="0090713A"/>
    <w:rsid w:val="00911C83"/>
    <w:rsid w:val="00912717"/>
    <w:rsid w:val="009201D2"/>
    <w:rsid w:val="0092165D"/>
    <w:rsid w:val="00923BC6"/>
    <w:rsid w:val="00924837"/>
    <w:rsid w:val="009257F6"/>
    <w:rsid w:val="00926663"/>
    <w:rsid w:val="00926689"/>
    <w:rsid w:val="00927755"/>
    <w:rsid w:val="00941814"/>
    <w:rsid w:val="0095452B"/>
    <w:rsid w:val="00956911"/>
    <w:rsid w:val="00960A75"/>
    <w:rsid w:val="00964B15"/>
    <w:rsid w:val="0098267B"/>
    <w:rsid w:val="0098581E"/>
    <w:rsid w:val="009C1E95"/>
    <w:rsid w:val="009D01AE"/>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6734A"/>
    <w:rsid w:val="00A7099E"/>
    <w:rsid w:val="00A94E1B"/>
    <w:rsid w:val="00A96C51"/>
    <w:rsid w:val="00A977B7"/>
    <w:rsid w:val="00AB7390"/>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2533E"/>
    <w:rsid w:val="00B25C7A"/>
    <w:rsid w:val="00B300E0"/>
    <w:rsid w:val="00B41B93"/>
    <w:rsid w:val="00B520F7"/>
    <w:rsid w:val="00B60E2D"/>
    <w:rsid w:val="00B82F19"/>
    <w:rsid w:val="00B84B35"/>
    <w:rsid w:val="00B977F9"/>
    <w:rsid w:val="00BA47B7"/>
    <w:rsid w:val="00BC0E05"/>
    <w:rsid w:val="00BC5CC1"/>
    <w:rsid w:val="00BF39D6"/>
    <w:rsid w:val="00BF4B32"/>
    <w:rsid w:val="00BF712F"/>
    <w:rsid w:val="00C0686B"/>
    <w:rsid w:val="00C15681"/>
    <w:rsid w:val="00C16AC8"/>
    <w:rsid w:val="00C32799"/>
    <w:rsid w:val="00C33B51"/>
    <w:rsid w:val="00C373D3"/>
    <w:rsid w:val="00C41EA0"/>
    <w:rsid w:val="00C45C18"/>
    <w:rsid w:val="00C5046C"/>
    <w:rsid w:val="00C516A1"/>
    <w:rsid w:val="00C6125A"/>
    <w:rsid w:val="00C64694"/>
    <w:rsid w:val="00C668B6"/>
    <w:rsid w:val="00C73204"/>
    <w:rsid w:val="00C80AD2"/>
    <w:rsid w:val="00C80CDB"/>
    <w:rsid w:val="00C8466A"/>
    <w:rsid w:val="00C855B6"/>
    <w:rsid w:val="00C91F7F"/>
    <w:rsid w:val="00CA2BA0"/>
    <w:rsid w:val="00CA6265"/>
    <w:rsid w:val="00CB33E5"/>
    <w:rsid w:val="00CE0736"/>
    <w:rsid w:val="00CF5FE2"/>
    <w:rsid w:val="00CF6394"/>
    <w:rsid w:val="00D03624"/>
    <w:rsid w:val="00D1553E"/>
    <w:rsid w:val="00D2513A"/>
    <w:rsid w:val="00D30687"/>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135D"/>
    <w:rsid w:val="00E2477D"/>
    <w:rsid w:val="00E40280"/>
    <w:rsid w:val="00E50E6B"/>
    <w:rsid w:val="00E50EE0"/>
    <w:rsid w:val="00E57A32"/>
    <w:rsid w:val="00E742CA"/>
    <w:rsid w:val="00E77DEB"/>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43514"/>
    <w:rsid w:val="00F5586C"/>
    <w:rsid w:val="00F63432"/>
    <w:rsid w:val="00F74B40"/>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6369"/>
    <o:shapelayout v:ext="edit">
      <o:idmap v:ext="edit" data="1"/>
    </o:shapelayout>
  </w:shapeDefaults>
  <w:decimalSymbol w:val="."/>
  <w:listSeparator w:val=","/>
  <w14:docId w14:val="22A8D6AC"/>
  <w15:docId w15:val="{93445A0F-AF19-4AAC-ACBD-E83948023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חת_152_2018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18 באפריל 2018</DocumentCreateDateEnglish>
    <DocumentCreateDateHebrew xmlns="8f5b83e0-a1d3-486c-bd07-833a425c74af">ג' באייר התשע"ח</DocumentCreateDateHebrew>
    <SubjectDocument xmlns="8f5b83e0-a1d3-486c-bd07-833a425c74af">פרסום קול קורא  5/2018 מסוקים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18/04/2018 09:34;47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152</CounterString>
    <LastLockUser xmlns="8f5b83e0-a1d3-486c-bd07-833a425c74af" xsi:nil="true"/>
    <LastCheckOutDate xmlns="8f5b83e0-a1d3-486c-bd07-833a425c74af">18/04/2018 09:34;56</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HT_152_2018</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2018-04-18T00:00:00+00:00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335F6EC5-4BA8-4423-B3A5-2A55C277AE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6F88991-CF04-42F8-A4FC-E21E0C856472}">
  <ds:schemaRefs>
    <ds:schemaRef ds:uri="http://purl.org/dc/terms/"/>
    <ds:schemaRef ds:uri="http://schemas.microsoft.com/office/2006/documentManagement/types"/>
    <ds:schemaRef ds:uri="http://www.w3.org/XML/1998/namespace"/>
    <ds:schemaRef ds:uri="http://schemas.microsoft.com/office/2006/metadata/properties"/>
    <ds:schemaRef ds:uri="87b98568-e8c7-4058-bf31-e11803adaf85"/>
    <ds:schemaRef ds:uri="http://schemas.microsoft.com/office/infopath/2007/PartnerControls"/>
    <ds:schemaRef ds:uri="http://purl.org/dc/dcmitype/"/>
    <ds:schemaRef ds:uri="http://schemas.openxmlformats.org/package/2006/metadata/core-properties"/>
    <ds:schemaRef ds:uri="8f5b83e0-a1d3-486c-bd07-833a425c74af"/>
    <ds:schemaRef ds:uri="http://purl.org/dc/elements/1.1/"/>
  </ds:schemaRefs>
</ds:datastoreItem>
</file>

<file path=customXml/itemProps5.xml><?xml version="1.0" encoding="utf-8"?>
<ds:datastoreItem xmlns:ds="http://schemas.openxmlformats.org/officeDocument/2006/customXml" ds:itemID="{1D79E0AA-8D2E-4E97-93FF-2175BEF04D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377</Words>
  <Characters>1886</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2018-04-18T06:56:00Z</cp:lastPrinted>
  <dcterms:created xsi:type="dcterms:W3CDTF">2018-04-18T06:57:00Z</dcterms:created>
  <dcterms:modified xsi:type="dcterms:W3CDTF">2018-04-18T06:57:00Z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